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D1DD53" w14:textId="77777777" w:rsidR="00334CD0" w:rsidRPr="00942600" w:rsidRDefault="00334CD0" w:rsidP="00334CD0">
      <w:pPr>
        <w:rPr>
          <w:b/>
          <w:color w:val="5B9BD5" w:themeColor="accent1"/>
          <w:sz w:val="28"/>
        </w:rPr>
      </w:pPr>
      <w:bookmarkStart w:id="0" w:name="_Toc476926398"/>
      <w:r w:rsidRPr="00942600">
        <w:rPr>
          <w:b/>
          <w:color w:val="5B9BD5" w:themeColor="accent1"/>
          <w:sz w:val="28"/>
        </w:rPr>
        <w:t xml:space="preserve">FORMULARIO DE </w:t>
      </w:r>
      <w:r w:rsidR="00A24297">
        <w:rPr>
          <w:b/>
          <w:color w:val="5B9BD5" w:themeColor="accent1"/>
          <w:sz w:val="28"/>
        </w:rPr>
        <w:t xml:space="preserve">MEJORA DE </w:t>
      </w:r>
      <w:r w:rsidRPr="00942600">
        <w:rPr>
          <w:b/>
          <w:color w:val="5B9BD5" w:themeColor="accent1"/>
          <w:sz w:val="28"/>
        </w:rPr>
        <w:t>OFERTA– COGENERADOR – CIERRE DE CICLO COMBINADO</w:t>
      </w:r>
      <w:bookmarkEnd w:id="0"/>
    </w:p>
    <w:p w14:paraId="4924B216" w14:textId="2D5692F3" w:rsidR="00334CD0" w:rsidRPr="00942600" w:rsidRDefault="00334CD0" w:rsidP="00334CD0">
      <w:pPr>
        <w:rPr>
          <w:rFonts w:cs="Arial"/>
          <w:color w:val="000000" w:themeColor="text1"/>
        </w:rPr>
      </w:pPr>
      <w:r w:rsidRPr="00942600">
        <w:rPr>
          <w:rFonts w:cs="Arial"/>
          <w:color w:val="000000" w:themeColor="text1"/>
        </w:rPr>
        <w:t>EL OFERENTE</w:t>
      </w:r>
      <w:r w:rsidR="009F01DC">
        <w:rPr>
          <w:rFonts w:cs="Arial"/>
          <w:color w:val="000000" w:themeColor="text1"/>
        </w:rPr>
        <w:t>,</w:t>
      </w:r>
      <w:r w:rsidRPr="00942600">
        <w:rPr>
          <w:rFonts w:cs="Arial"/>
          <w:color w:val="000000" w:themeColor="text1"/>
        </w:rPr>
        <w:t xml:space="preserve"> </w:t>
      </w:r>
      <w:r w:rsidR="00FB5935">
        <w:rPr>
          <w:rFonts w:cs="Arial"/>
          <w:color w:val="000000" w:themeColor="text1"/>
        </w:rPr>
        <w:t xml:space="preserve">EN CASO DE RESULTAR ADJUDICADO, </w:t>
      </w:r>
      <w:r w:rsidRPr="00942600">
        <w:rPr>
          <w:rFonts w:cs="Arial"/>
          <w:color w:val="000000" w:themeColor="text1"/>
        </w:rPr>
        <w:t>SE OBLIGA A INSTALAR, BAJO LA CONVOCATORIA ABIERTA, LAS SIGUIENTES UNIDADES DE GENERACIÓN:</w:t>
      </w:r>
    </w:p>
    <w:p w14:paraId="1FD0D66D" w14:textId="5AE665BF" w:rsidR="00334CD0" w:rsidRPr="00942600" w:rsidRDefault="00334CD0" w:rsidP="002E7597">
      <w:pPr>
        <w:spacing w:before="360" w:line="240" w:lineRule="auto"/>
        <w:rPr>
          <w:b/>
          <w:color w:val="5B9BD5" w:themeColor="accent1"/>
          <w:sz w:val="28"/>
        </w:rPr>
      </w:pPr>
      <w:bookmarkStart w:id="1" w:name="_Toc476926399"/>
      <w:r w:rsidRPr="00942600">
        <w:rPr>
          <w:b/>
          <w:color w:val="5B9BD5" w:themeColor="accent1"/>
          <w:sz w:val="28"/>
        </w:rPr>
        <w:t>Cierre de Ciclo - Oferta Económica</w:t>
      </w:r>
      <w:bookmarkEnd w:id="1"/>
      <w:r w:rsidRPr="00942600">
        <w:rPr>
          <w:b/>
          <w:color w:val="5B9BD5" w:themeColor="accent1"/>
          <w:sz w:val="28"/>
        </w:rPr>
        <w:t xml:space="preserve"> – Sobre N°2</w:t>
      </w:r>
      <w:r w:rsidR="003C0D85">
        <w:rPr>
          <w:b/>
          <w:color w:val="5B9BD5" w:themeColor="accent1"/>
          <w:sz w:val="28"/>
        </w:rPr>
        <w:t xml:space="preserve"> – CC # …</w:t>
      </w:r>
      <w:proofErr w:type="gramStart"/>
      <w:r w:rsidR="003C0D85">
        <w:rPr>
          <w:b/>
          <w:color w:val="5B9BD5" w:themeColor="accent1"/>
          <w:sz w:val="28"/>
        </w:rPr>
        <w:t>..</w:t>
      </w:r>
      <w:proofErr w:type="gramEnd"/>
      <w:r w:rsidR="003C0D85">
        <w:rPr>
          <w:b/>
          <w:color w:val="5B9BD5" w:themeColor="accent1"/>
          <w:sz w:val="28"/>
        </w:rPr>
        <w:t xml:space="preserve"> (</w:t>
      </w:r>
      <w:r w:rsidR="00BD2116">
        <w:rPr>
          <w:b/>
          <w:color w:val="5B9BD5" w:themeColor="accent1"/>
          <w:sz w:val="28"/>
        </w:rPr>
        <w:t>Código</w:t>
      </w:r>
      <w:r w:rsidR="003C0D85">
        <w:rPr>
          <w:b/>
          <w:color w:val="5B9BD5" w:themeColor="accent1"/>
          <w:sz w:val="28"/>
        </w:rPr>
        <w:t xml:space="preserve"> de identificación otorgado al Proyecto)</w:t>
      </w:r>
    </w:p>
    <w:p w14:paraId="29BEE4AC" w14:textId="77784723" w:rsidR="00334CD0" w:rsidRPr="00942600" w:rsidRDefault="00334CD0" w:rsidP="002E7597">
      <w:pPr>
        <w:pStyle w:val="Lista"/>
        <w:spacing w:before="0" w:beforeAutospacing="0" w:after="120" w:afterAutospacing="0" w:line="240" w:lineRule="auto"/>
        <w:rPr>
          <w:rFonts w:ascii="Arial" w:hAnsi="Arial" w:cs="Arial"/>
          <w:color w:val="000000" w:themeColor="text1"/>
        </w:rPr>
      </w:pPr>
      <w:r w:rsidRPr="00942600">
        <w:rPr>
          <w:rFonts w:ascii="Arial" w:hAnsi="Arial" w:cs="Arial"/>
          <w:color w:val="000000" w:themeColor="text1"/>
          <w:lang w:val="es-ES_tradnl"/>
        </w:rPr>
        <w:t>Oferta Económica (Sobre N° 2) para la instalación de nueva disponibilidad de Generación Térmica en el SADI</w:t>
      </w:r>
      <w:r w:rsidR="00923BBF">
        <w:rPr>
          <w:rFonts w:ascii="Arial" w:hAnsi="Arial" w:cs="Arial"/>
          <w:color w:val="000000" w:themeColor="text1"/>
          <w:lang w:val="es-ES_tradnl"/>
        </w:rPr>
        <w:t xml:space="preserve"> </w:t>
      </w:r>
      <w:r w:rsidRPr="00942600">
        <w:rPr>
          <w:rFonts w:ascii="Arial" w:hAnsi="Arial" w:cs="Arial"/>
          <w:color w:val="000000" w:themeColor="text1"/>
          <w:lang w:val="es-ES_tradnl"/>
        </w:rPr>
        <w:t>- Cierre de Ciclo.</w:t>
      </w:r>
    </w:p>
    <w:p w14:paraId="1B57627E" w14:textId="77777777" w:rsidR="00334CD0" w:rsidRDefault="00334CD0" w:rsidP="00CC3A66">
      <w:pPr>
        <w:pStyle w:val="Textoindependiente"/>
        <w:spacing w:before="360" w:after="360" w:line="240" w:lineRule="auto"/>
        <w:ind w:right="170"/>
        <w:rPr>
          <w:rFonts w:ascii="Arial" w:hAnsi="Arial" w:cs="Arial"/>
          <w:color w:val="000000" w:themeColor="text1"/>
        </w:rPr>
      </w:pPr>
      <w:r w:rsidRPr="00CC3A66">
        <w:rPr>
          <w:rFonts w:ascii="Arial" w:hAnsi="Arial" w:cs="Arial"/>
          <w:b/>
          <w:color w:val="000000" w:themeColor="text1"/>
        </w:rPr>
        <w:t>DENOMINACIÓN DEL OFERENTE</w:t>
      </w:r>
      <w:r w:rsidRPr="00942600">
        <w:rPr>
          <w:rFonts w:ascii="Arial" w:hAnsi="Arial" w:cs="Arial"/>
          <w:color w:val="000000" w:themeColor="text1"/>
        </w:rPr>
        <w:t>:</w:t>
      </w:r>
      <w:r w:rsidR="00CC3A66" w:rsidRPr="00CC3A66">
        <w:rPr>
          <w:rFonts w:ascii="Arial" w:hAnsi="Arial" w:cs="Arial"/>
          <w:color w:val="000000" w:themeColor="text1"/>
        </w:rPr>
        <w:t xml:space="preserve"> ______________________</w:t>
      </w:r>
      <w:r w:rsidR="007C7E2F">
        <w:rPr>
          <w:rFonts w:ascii="Arial" w:hAnsi="Arial" w:cs="Arial"/>
          <w:color w:val="000000" w:themeColor="text1"/>
        </w:rPr>
        <w:t>___</w:t>
      </w:r>
      <w:r w:rsidR="00CC3A66" w:rsidRPr="00CC3A66">
        <w:rPr>
          <w:rFonts w:ascii="Arial" w:hAnsi="Arial" w:cs="Arial"/>
          <w:color w:val="000000" w:themeColor="text1"/>
        </w:rPr>
        <w:t>__________</w:t>
      </w:r>
    </w:p>
    <w:p w14:paraId="026A449C" w14:textId="77777777" w:rsidR="00CC3A66" w:rsidRPr="00CC3A66" w:rsidRDefault="00CC3A66" w:rsidP="002E7597">
      <w:pPr>
        <w:pStyle w:val="Textoindependiente"/>
        <w:spacing w:before="240" w:after="240" w:line="240" w:lineRule="auto"/>
        <w:ind w:right="170"/>
        <w:rPr>
          <w:rFonts w:ascii="Arial" w:hAnsi="Arial" w:cs="Arial"/>
          <w:b/>
          <w:color w:val="000000" w:themeColor="text1"/>
        </w:rPr>
      </w:pPr>
      <w:r w:rsidRPr="00CC3A66">
        <w:rPr>
          <w:rFonts w:ascii="Arial" w:hAnsi="Arial" w:cs="Arial"/>
          <w:b/>
          <w:color w:val="000000" w:themeColor="text1"/>
        </w:rPr>
        <w:t>PRECIOS:</w:t>
      </w:r>
    </w:p>
    <w:tbl>
      <w:tblPr>
        <w:tblW w:w="1146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3"/>
        <w:gridCol w:w="1701"/>
        <w:gridCol w:w="2146"/>
        <w:gridCol w:w="1386"/>
        <w:gridCol w:w="1379"/>
        <w:gridCol w:w="1301"/>
        <w:gridCol w:w="1301"/>
      </w:tblGrid>
      <w:tr w:rsidR="009B04FB" w:rsidRPr="002E7597" w14:paraId="22D700EA" w14:textId="77777777" w:rsidTr="009B04FB">
        <w:trPr>
          <w:trHeight w:val="454"/>
          <w:jc w:val="center"/>
        </w:trPr>
        <w:tc>
          <w:tcPr>
            <w:tcW w:w="2253" w:type="dxa"/>
            <w:vMerge w:val="restart"/>
            <w:shd w:val="clear" w:color="000000" w:fill="FFFFFF"/>
            <w:noWrap/>
            <w:vAlign w:val="center"/>
          </w:tcPr>
          <w:p w14:paraId="41D6B710" w14:textId="77777777" w:rsidR="009B04FB" w:rsidRPr="002E7597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22"/>
                <w:lang w:eastAsia="es-AR"/>
              </w:rPr>
            </w:pPr>
            <w:r w:rsidRPr="002E7597">
              <w:rPr>
                <w:rFonts w:eastAsia="Times New Roman" w:cs="Arial"/>
                <w:b/>
                <w:color w:val="000000"/>
                <w:sz w:val="18"/>
                <w:szCs w:val="22"/>
                <w:lang w:eastAsia="es-AR"/>
              </w:rPr>
              <w:t>PERÍODO</w:t>
            </w:r>
          </w:p>
        </w:tc>
        <w:tc>
          <w:tcPr>
            <w:tcW w:w="1701" w:type="dxa"/>
            <w:vMerge w:val="restart"/>
            <w:shd w:val="clear" w:color="000000" w:fill="4F81BD"/>
            <w:vAlign w:val="center"/>
            <w:hideMark/>
          </w:tcPr>
          <w:p w14:paraId="6539C8F7" w14:textId="77777777" w:rsidR="009B04FB" w:rsidRPr="002E7597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2E7597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Potencia neta garantizada</w:t>
            </w:r>
            <w:r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br/>
            </w:r>
            <w:r w:rsidRPr="002E7597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[MW]</w:t>
            </w:r>
          </w:p>
        </w:tc>
        <w:tc>
          <w:tcPr>
            <w:tcW w:w="2146" w:type="dxa"/>
            <w:vMerge w:val="restart"/>
            <w:shd w:val="clear" w:color="000000" w:fill="4F81BD"/>
            <w:vAlign w:val="center"/>
            <w:hideMark/>
          </w:tcPr>
          <w:p w14:paraId="74DF88A3" w14:textId="77777777" w:rsidR="009B04FB" w:rsidRPr="002E7597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2E7597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Costo Fijo por Disponibilidad de Potencia</w:t>
            </w:r>
            <w:r w:rsidRPr="002E7597">
              <w:rPr>
                <w:rFonts w:eastAsia="Times New Roman" w:cs="Arial"/>
                <w:b/>
                <w:bCs/>
                <w:color w:val="FFFFFF"/>
                <w:sz w:val="18"/>
                <w:szCs w:val="18"/>
                <w:vertAlign w:val="superscript"/>
                <w:lang w:val="es-ES" w:eastAsia="es-AR"/>
              </w:rPr>
              <w:t xml:space="preserve">1 </w:t>
            </w:r>
            <w:r>
              <w:rPr>
                <w:rFonts w:eastAsia="Times New Roman" w:cs="Arial"/>
                <w:b/>
                <w:bCs/>
                <w:color w:val="FFFFFF"/>
                <w:sz w:val="18"/>
                <w:szCs w:val="18"/>
                <w:vertAlign w:val="superscript"/>
                <w:lang w:val="es-ES" w:eastAsia="es-AR"/>
              </w:rPr>
              <w:br/>
            </w:r>
            <w:r w:rsidRPr="002E7597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U$S/MW-Mes</w:t>
            </w:r>
          </w:p>
        </w:tc>
        <w:tc>
          <w:tcPr>
            <w:tcW w:w="2765" w:type="dxa"/>
            <w:gridSpan w:val="2"/>
            <w:shd w:val="clear" w:color="000000" w:fill="4F81BD"/>
            <w:vAlign w:val="center"/>
            <w:hideMark/>
          </w:tcPr>
          <w:p w14:paraId="3E89DE69" w14:textId="77777777" w:rsidR="009B04FB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vertAlign w:val="superscript"/>
                <w:lang w:val="es-ES" w:eastAsia="es-AR"/>
              </w:rPr>
            </w:pPr>
            <w:r w:rsidRPr="002E7597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Costo Variable NC</w:t>
            </w:r>
            <w:r w:rsidRPr="002E7597">
              <w:rPr>
                <w:rFonts w:eastAsia="Times New Roman" w:cs="Arial"/>
                <w:b/>
                <w:bCs/>
                <w:color w:val="FFFFFF"/>
                <w:sz w:val="18"/>
                <w:szCs w:val="18"/>
                <w:vertAlign w:val="superscript"/>
                <w:lang w:val="es-ES" w:eastAsia="es-AR"/>
              </w:rPr>
              <w:t>2</w:t>
            </w:r>
          </w:p>
          <w:p w14:paraId="4A262C19" w14:textId="77777777" w:rsidR="009B04FB" w:rsidRPr="002E7597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2E7597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U$S/</w:t>
            </w:r>
            <w:proofErr w:type="spellStart"/>
            <w:r w:rsidRPr="002E7597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MW</w:t>
            </w:r>
            <w:r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h</w:t>
            </w:r>
            <w:proofErr w:type="spellEnd"/>
          </w:p>
        </w:tc>
        <w:tc>
          <w:tcPr>
            <w:tcW w:w="2602" w:type="dxa"/>
            <w:gridSpan w:val="2"/>
            <w:shd w:val="clear" w:color="000000" w:fill="4F81BD"/>
            <w:vAlign w:val="center"/>
          </w:tcPr>
          <w:p w14:paraId="35769FA3" w14:textId="77777777" w:rsidR="009B04FB" w:rsidRPr="002E7597" w:rsidRDefault="001A79B2" w:rsidP="001A79B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 xml:space="preserve">Precio de Combustible (si se ofrece) % </w:t>
            </w:r>
            <w:proofErr w:type="spellStart"/>
            <w:r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Comb</w:t>
            </w:r>
            <w:proofErr w:type="spellEnd"/>
            <w:r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 xml:space="preserve"> </w:t>
            </w:r>
            <w:proofErr w:type="spellStart"/>
            <w:r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Ref</w:t>
            </w:r>
            <w:proofErr w:type="spellEnd"/>
          </w:p>
        </w:tc>
      </w:tr>
      <w:tr w:rsidR="009B04FB" w:rsidRPr="00942600" w14:paraId="5C5F43C3" w14:textId="77777777" w:rsidTr="006A267F">
        <w:trPr>
          <w:trHeight w:val="454"/>
          <w:jc w:val="center"/>
        </w:trPr>
        <w:tc>
          <w:tcPr>
            <w:tcW w:w="2253" w:type="dxa"/>
            <w:vMerge/>
            <w:shd w:val="clear" w:color="000000" w:fill="FFFFFF"/>
            <w:noWrap/>
            <w:vAlign w:val="center"/>
          </w:tcPr>
          <w:p w14:paraId="2D4ADC89" w14:textId="77777777" w:rsidR="009B04FB" w:rsidRPr="00942600" w:rsidRDefault="009B04FB" w:rsidP="009B04FB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Cs w:val="22"/>
                <w:lang w:eastAsia="es-AR"/>
              </w:rPr>
            </w:pPr>
          </w:p>
        </w:tc>
        <w:tc>
          <w:tcPr>
            <w:tcW w:w="1701" w:type="dxa"/>
            <w:vMerge/>
            <w:shd w:val="clear" w:color="000000" w:fill="4F81BD"/>
            <w:vAlign w:val="center"/>
            <w:hideMark/>
          </w:tcPr>
          <w:p w14:paraId="2BFB5135" w14:textId="77777777" w:rsidR="009B04FB" w:rsidRPr="00942600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</w:p>
        </w:tc>
        <w:tc>
          <w:tcPr>
            <w:tcW w:w="2146" w:type="dxa"/>
            <w:vMerge/>
            <w:shd w:val="clear" w:color="000000" w:fill="4F81BD"/>
            <w:vAlign w:val="center"/>
            <w:hideMark/>
          </w:tcPr>
          <w:p w14:paraId="63672522" w14:textId="77777777" w:rsidR="009B04FB" w:rsidRPr="00942600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</w:p>
        </w:tc>
        <w:tc>
          <w:tcPr>
            <w:tcW w:w="1386" w:type="dxa"/>
            <w:shd w:val="clear" w:color="000000" w:fill="4F81BD"/>
            <w:vAlign w:val="center"/>
            <w:hideMark/>
          </w:tcPr>
          <w:p w14:paraId="0708831D" w14:textId="77777777" w:rsidR="009B04FB" w:rsidRPr="00942600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proofErr w:type="spellStart"/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Comb</w:t>
            </w:r>
            <w:proofErr w:type="spellEnd"/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. principal</w:t>
            </w:r>
          </w:p>
        </w:tc>
        <w:tc>
          <w:tcPr>
            <w:tcW w:w="1379" w:type="dxa"/>
            <w:shd w:val="clear" w:color="000000" w:fill="4F81BD"/>
            <w:vAlign w:val="center"/>
            <w:hideMark/>
          </w:tcPr>
          <w:p w14:paraId="6C9AA961" w14:textId="77777777" w:rsidR="009B04FB" w:rsidRPr="00942600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proofErr w:type="spellStart"/>
            <w:r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Comb</w:t>
            </w:r>
            <w:proofErr w:type="spellEnd"/>
            <w:r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. alternativo</w:t>
            </w:r>
          </w:p>
        </w:tc>
        <w:tc>
          <w:tcPr>
            <w:tcW w:w="1301" w:type="dxa"/>
            <w:shd w:val="clear" w:color="000000" w:fill="4F81BD"/>
            <w:vAlign w:val="center"/>
          </w:tcPr>
          <w:p w14:paraId="0460D0C6" w14:textId="77777777" w:rsidR="009B04FB" w:rsidRPr="00942600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proofErr w:type="spellStart"/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Comb</w:t>
            </w:r>
            <w:proofErr w:type="spellEnd"/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. principal</w:t>
            </w:r>
          </w:p>
        </w:tc>
        <w:tc>
          <w:tcPr>
            <w:tcW w:w="1301" w:type="dxa"/>
            <w:shd w:val="clear" w:color="000000" w:fill="4F81BD"/>
            <w:vAlign w:val="center"/>
          </w:tcPr>
          <w:p w14:paraId="1135EA04" w14:textId="77777777" w:rsidR="009B04FB" w:rsidRPr="00942600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proofErr w:type="spellStart"/>
            <w:r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Comb</w:t>
            </w:r>
            <w:proofErr w:type="spellEnd"/>
            <w:r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. alternativo</w:t>
            </w:r>
          </w:p>
        </w:tc>
      </w:tr>
      <w:tr w:rsidR="009B04FB" w:rsidRPr="00942600" w14:paraId="0540783B" w14:textId="77777777" w:rsidTr="00EF1A41">
        <w:trPr>
          <w:trHeight w:val="454"/>
          <w:jc w:val="center"/>
        </w:trPr>
        <w:tc>
          <w:tcPr>
            <w:tcW w:w="2253" w:type="dxa"/>
            <w:shd w:val="clear" w:color="000000" w:fill="4F81BD"/>
            <w:vAlign w:val="center"/>
            <w:hideMark/>
          </w:tcPr>
          <w:p w14:paraId="4DB78567" w14:textId="77777777" w:rsidR="009B04FB" w:rsidRPr="00942600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INVIERNO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14859A09" w14:textId="77777777" w:rsidR="009B04FB" w:rsidRPr="00942600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s-AR"/>
              </w:rPr>
            </w:pPr>
          </w:p>
        </w:tc>
        <w:tc>
          <w:tcPr>
            <w:tcW w:w="2146" w:type="dxa"/>
            <w:vMerge w:val="restart"/>
            <w:shd w:val="clear" w:color="000000" w:fill="FFFFFF"/>
            <w:vAlign w:val="center"/>
          </w:tcPr>
          <w:p w14:paraId="64730809" w14:textId="77777777" w:rsidR="009B04FB" w:rsidRPr="00942600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eastAsia="es-AR"/>
              </w:rPr>
            </w:pPr>
          </w:p>
        </w:tc>
        <w:tc>
          <w:tcPr>
            <w:tcW w:w="1386" w:type="dxa"/>
            <w:vMerge w:val="restart"/>
            <w:shd w:val="clear" w:color="000000" w:fill="FFFFFF"/>
            <w:vAlign w:val="center"/>
          </w:tcPr>
          <w:p w14:paraId="2C082706" w14:textId="77777777" w:rsidR="009B04FB" w:rsidRPr="00942600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eastAsia="es-AR"/>
              </w:rPr>
            </w:pPr>
          </w:p>
        </w:tc>
        <w:tc>
          <w:tcPr>
            <w:tcW w:w="1379" w:type="dxa"/>
            <w:vMerge w:val="restart"/>
            <w:shd w:val="clear" w:color="000000" w:fill="FFFFFF"/>
            <w:vAlign w:val="center"/>
          </w:tcPr>
          <w:p w14:paraId="4FCDDE48" w14:textId="77777777" w:rsidR="009B04FB" w:rsidRPr="00942600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eastAsia="es-AR"/>
              </w:rPr>
            </w:pPr>
          </w:p>
        </w:tc>
        <w:tc>
          <w:tcPr>
            <w:tcW w:w="1301" w:type="dxa"/>
            <w:vMerge w:val="restart"/>
            <w:shd w:val="clear" w:color="000000" w:fill="FFFFFF"/>
            <w:vAlign w:val="center"/>
          </w:tcPr>
          <w:p w14:paraId="27D5467A" w14:textId="77777777" w:rsidR="009B04FB" w:rsidRPr="00942600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eastAsia="es-AR"/>
              </w:rPr>
            </w:pPr>
          </w:p>
        </w:tc>
        <w:tc>
          <w:tcPr>
            <w:tcW w:w="1301" w:type="dxa"/>
            <w:vMerge w:val="restart"/>
            <w:shd w:val="clear" w:color="000000" w:fill="FFFFFF"/>
            <w:vAlign w:val="center"/>
          </w:tcPr>
          <w:p w14:paraId="3BFD7363" w14:textId="77777777" w:rsidR="009B04FB" w:rsidRPr="00942600" w:rsidRDefault="009B04FB" w:rsidP="009B04FB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eastAsia="es-AR"/>
              </w:rPr>
            </w:pPr>
          </w:p>
        </w:tc>
      </w:tr>
      <w:tr w:rsidR="009B04FB" w:rsidRPr="00942600" w14:paraId="2E565A24" w14:textId="77777777" w:rsidTr="00413AAD">
        <w:trPr>
          <w:trHeight w:val="454"/>
          <w:jc w:val="center"/>
        </w:trPr>
        <w:tc>
          <w:tcPr>
            <w:tcW w:w="2253" w:type="dxa"/>
            <w:shd w:val="clear" w:color="000000" w:fill="984806"/>
            <w:vAlign w:val="center"/>
            <w:hideMark/>
          </w:tcPr>
          <w:p w14:paraId="15512C0E" w14:textId="77777777" w:rsidR="009B04FB" w:rsidRPr="00942600" w:rsidRDefault="009B04FB" w:rsidP="002E7597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VERANO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6613C689" w14:textId="77777777" w:rsidR="009B04FB" w:rsidRPr="00942600" w:rsidRDefault="009B04FB" w:rsidP="002E7597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s-AR"/>
              </w:rPr>
            </w:pPr>
          </w:p>
        </w:tc>
        <w:tc>
          <w:tcPr>
            <w:tcW w:w="2146" w:type="dxa"/>
            <w:vMerge/>
            <w:vAlign w:val="center"/>
            <w:hideMark/>
          </w:tcPr>
          <w:p w14:paraId="1FB4717A" w14:textId="77777777" w:rsidR="009B04FB" w:rsidRPr="00942600" w:rsidRDefault="009B04FB" w:rsidP="002E7597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lang w:eastAsia="es-AR"/>
              </w:rPr>
            </w:pPr>
          </w:p>
        </w:tc>
        <w:tc>
          <w:tcPr>
            <w:tcW w:w="1386" w:type="dxa"/>
            <w:vMerge/>
            <w:vAlign w:val="center"/>
            <w:hideMark/>
          </w:tcPr>
          <w:p w14:paraId="68722AE3" w14:textId="77777777" w:rsidR="009B04FB" w:rsidRPr="00942600" w:rsidRDefault="009B04FB" w:rsidP="002E7597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lang w:eastAsia="es-AR"/>
              </w:rPr>
            </w:pPr>
          </w:p>
        </w:tc>
        <w:tc>
          <w:tcPr>
            <w:tcW w:w="1379" w:type="dxa"/>
            <w:vMerge/>
            <w:vAlign w:val="center"/>
            <w:hideMark/>
          </w:tcPr>
          <w:p w14:paraId="7EE430EF" w14:textId="77777777" w:rsidR="009B04FB" w:rsidRPr="00942600" w:rsidRDefault="009B04FB" w:rsidP="002E7597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lang w:eastAsia="es-AR"/>
              </w:rPr>
            </w:pPr>
          </w:p>
        </w:tc>
        <w:tc>
          <w:tcPr>
            <w:tcW w:w="1301" w:type="dxa"/>
            <w:vMerge/>
          </w:tcPr>
          <w:p w14:paraId="1336454D" w14:textId="77777777" w:rsidR="009B04FB" w:rsidRPr="00942600" w:rsidRDefault="009B04FB" w:rsidP="002E7597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lang w:eastAsia="es-AR"/>
              </w:rPr>
            </w:pPr>
          </w:p>
        </w:tc>
        <w:tc>
          <w:tcPr>
            <w:tcW w:w="1301" w:type="dxa"/>
            <w:vMerge/>
          </w:tcPr>
          <w:p w14:paraId="240D53D8" w14:textId="77777777" w:rsidR="009B04FB" w:rsidRPr="00942600" w:rsidRDefault="009B04FB" w:rsidP="002E7597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lang w:eastAsia="es-AR"/>
              </w:rPr>
            </w:pPr>
          </w:p>
        </w:tc>
      </w:tr>
    </w:tbl>
    <w:p w14:paraId="41CCD44B" w14:textId="77777777" w:rsidR="00334CD0" w:rsidRPr="00CB0C92" w:rsidRDefault="00334CD0" w:rsidP="00CB0C92">
      <w:pPr>
        <w:spacing w:before="40" w:after="0" w:line="240" w:lineRule="auto"/>
        <w:ind w:left="1418"/>
        <w:jc w:val="left"/>
        <w:rPr>
          <w:rFonts w:cs="Arial"/>
          <w:i/>
          <w:color w:val="000000" w:themeColor="text1"/>
          <w:sz w:val="14"/>
        </w:rPr>
      </w:pPr>
      <w:r w:rsidRPr="00CB0C92">
        <w:rPr>
          <w:rFonts w:cs="Arial"/>
          <w:i/>
          <w:color w:val="000000" w:themeColor="text1"/>
          <w:sz w:val="14"/>
          <w:vertAlign w:val="superscript"/>
        </w:rPr>
        <w:t>1</w:t>
      </w:r>
      <w:r w:rsidRPr="00CB0C92">
        <w:rPr>
          <w:rFonts w:cs="Arial"/>
          <w:i/>
          <w:color w:val="000000" w:themeColor="text1"/>
          <w:sz w:val="14"/>
        </w:rPr>
        <w:t xml:space="preserve"> Se deberá consignar un único Costo Fijo por Disponibilidad de Potencia para la totalidad del período contractual para cada uno de los combustibles indicados.</w:t>
      </w:r>
    </w:p>
    <w:p w14:paraId="69F92A71" w14:textId="77777777" w:rsidR="00334CD0" w:rsidRPr="00CB0C92" w:rsidRDefault="00334CD0" w:rsidP="00CB0C92">
      <w:pPr>
        <w:spacing w:before="0" w:after="0" w:line="240" w:lineRule="auto"/>
        <w:ind w:left="1418"/>
        <w:jc w:val="left"/>
        <w:rPr>
          <w:rFonts w:cs="Arial"/>
          <w:b/>
          <w:color w:val="000000" w:themeColor="text1"/>
          <w:sz w:val="14"/>
        </w:rPr>
      </w:pPr>
      <w:r w:rsidRPr="00CB0C92">
        <w:rPr>
          <w:rFonts w:cs="Arial"/>
          <w:color w:val="000000" w:themeColor="text1"/>
          <w:sz w:val="14"/>
          <w:vertAlign w:val="superscript"/>
        </w:rPr>
        <w:t>2</w:t>
      </w:r>
      <w:r w:rsidRPr="00CB0C92">
        <w:rPr>
          <w:rFonts w:cs="Arial"/>
          <w:color w:val="000000" w:themeColor="text1"/>
          <w:sz w:val="14"/>
        </w:rPr>
        <w:t xml:space="preserve"> Se deberá consignar un único Costo Variable No Combustible para la totalidad del período contractual para cada uno de los combustibles indicados. </w:t>
      </w:r>
    </w:p>
    <w:p w14:paraId="04722C9A" w14:textId="77777777" w:rsidR="00334CD0" w:rsidRPr="00942600" w:rsidRDefault="00334CD0" w:rsidP="00334CD0">
      <w:pPr>
        <w:spacing w:before="0" w:after="0" w:line="240" w:lineRule="auto"/>
        <w:rPr>
          <w:rFonts w:cs="Arial"/>
          <w:color w:val="000000" w:themeColor="text1"/>
          <w:sz w:val="20"/>
        </w:rPr>
      </w:pPr>
    </w:p>
    <w:p w14:paraId="2B25BC4E" w14:textId="77777777" w:rsidR="00334CD0" w:rsidRPr="002E7597" w:rsidRDefault="00334CD0" w:rsidP="002E7597">
      <w:pPr>
        <w:spacing w:before="360" w:after="240" w:line="240" w:lineRule="auto"/>
        <w:rPr>
          <w:rFonts w:cs="Arial"/>
          <w:color w:val="000000" w:themeColor="text1"/>
          <w:sz w:val="20"/>
          <w:szCs w:val="20"/>
        </w:rPr>
      </w:pPr>
      <w:r w:rsidRPr="002E7597">
        <w:rPr>
          <w:rFonts w:cs="Arial"/>
          <w:color w:val="000000" w:themeColor="text1"/>
          <w:sz w:val="20"/>
          <w:szCs w:val="20"/>
        </w:rPr>
        <w:t>La presente oferta tiene validez por noventa (90) días corridos contados a partir de la fecha de apertura</w:t>
      </w:r>
      <w:r w:rsidR="00D01C1B" w:rsidRPr="00D01C1B">
        <w:rPr>
          <w:rFonts w:cs="Arial"/>
          <w:color w:val="000000" w:themeColor="text1"/>
          <w:sz w:val="20"/>
          <w:szCs w:val="20"/>
        </w:rPr>
        <w:t>, prorrogables automáticamente por un plazo de 90 días corridos en los términos establecidos en el Artículo 10 del PBC-CAI ETAPA I</w:t>
      </w:r>
      <w:r w:rsidRPr="002E7597">
        <w:rPr>
          <w:rFonts w:cs="Arial"/>
          <w:color w:val="000000" w:themeColor="text1"/>
          <w:sz w:val="20"/>
          <w:szCs w:val="20"/>
        </w:rPr>
        <w:t>.</w:t>
      </w:r>
    </w:p>
    <w:p w14:paraId="61B5C431" w14:textId="77777777" w:rsidR="00334CD0" w:rsidRPr="002E7597" w:rsidRDefault="00334CD0" w:rsidP="002E7597">
      <w:pPr>
        <w:spacing w:before="240" w:line="240" w:lineRule="auto"/>
        <w:rPr>
          <w:rFonts w:cs="Arial"/>
          <w:color w:val="000000" w:themeColor="text1"/>
          <w:sz w:val="20"/>
          <w:szCs w:val="20"/>
        </w:rPr>
      </w:pPr>
      <w:r w:rsidRPr="002E7597">
        <w:rPr>
          <w:rFonts w:cs="Arial"/>
          <w:color w:val="000000" w:themeColor="text1"/>
          <w:sz w:val="20"/>
          <w:szCs w:val="20"/>
          <w:lang w:val="es-ES_tradnl"/>
        </w:rPr>
        <w:t xml:space="preserve">El </w:t>
      </w:r>
      <w:proofErr w:type="gramStart"/>
      <w:r w:rsidRPr="002E7597">
        <w:rPr>
          <w:rFonts w:cs="Arial"/>
          <w:color w:val="000000" w:themeColor="text1"/>
          <w:sz w:val="20"/>
          <w:szCs w:val="20"/>
          <w:lang w:val="es-ES_tradnl"/>
        </w:rPr>
        <w:t>OFERENTE …</w:t>
      </w:r>
      <w:proofErr w:type="gramEnd"/>
      <w:r w:rsidRPr="002E7597">
        <w:rPr>
          <w:rFonts w:cs="Arial"/>
          <w:color w:val="000000" w:themeColor="text1"/>
          <w:sz w:val="20"/>
          <w:szCs w:val="20"/>
          <w:lang w:val="es-ES_tradnl"/>
        </w:rPr>
        <w:t>……………………...</w:t>
      </w:r>
      <w:r w:rsidRPr="002E7597">
        <w:rPr>
          <w:rFonts w:cs="Arial"/>
          <w:color w:val="000000" w:themeColor="text1"/>
          <w:sz w:val="20"/>
          <w:szCs w:val="20"/>
        </w:rPr>
        <w:t xml:space="preserve"> </w:t>
      </w:r>
    </w:p>
    <w:p w14:paraId="15346D10" w14:textId="77777777" w:rsidR="00334CD0" w:rsidRPr="002E7597" w:rsidRDefault="00334CD0" w:rsidP="002E7597">
      <w:pPr>
        <w:spacing w:before="240" w:line="240" w:lineRule="auto"/>
        <w:rPr>
          <w:rFonts w:cs="Arial"/>
          <w:color w:val="000000" w:themeColor="text1"/>
          <w:sz w:val="20"/>
          <w:szCs w:val="20"/>
          <w:lang w:val="es-ES_tradnl"/>
        </w:rPr>
      </w:pPr>
      <w:r w:rsidRPr="002E7597">
        <w:rPr>
          <w:rFonts w:cs="Arial"/>
          <w:color w:val="000000" w:themeColor="text1"/>
          <w:sz w:val="20"/>
          <w:szCs w:val="20"/>
          <w:lang w:val="es-ES_tradnl"/>
        </w:rPr>
        <w:t xml:space="preserve">Buenos Aires, </w:t>
      </w:r>
      <w:proofErr w:type="gramStart"/>
      <w:r w:rsidRPr="002E7597">
        <w:rPr>
          <w:rFonts w:cs="Arial"/>
          <w:color w:val="000000" w:themeColor="text1"/>
          <w:sz w:val="20"/>
          <w:szCs w:val="20"/>
          <w:lang w:val="es-ES_tradnl"/>
        </w:rPr>
        <w:t>....</w:t>
      </w:r>
      <w:proofErr w:type="gramEnd"/>
      <w:r w:rsidRPr="002E7597">
        <w:rPr>
          <w:rFonts w:cs="Arial"/>
          <w:color w:val="000000" w:themeColor="text1"/>
          <w:sz w:val="20"/>
          <w:szCs w:val="20"/>
          <w:lang w:val="es-ES_tradnl"/>
        </w:rPr>
        <w:t xml:space="preserve"> </w:t>
      </w:r>
      <w:proofErr w:type="gramStart"/>
      <w:r w:rsidRPr="002E7597">
        <w:rPr>
          <w:rFonts w:cs="Arial"/>
          <w:color w:val="000000" w:themeColor="text1"/>
          <w:sz w:val="20"/>
          <w:szCs w:val="20"/>
          <w:lang w:val="es-ES_tradnl"/>
        </w:rPr>
        <w:t>de</w:t>
      </w:r>
      <w:proofErr w:type="gramEnd"/>
      <w:r w:rsidRPr="002E7597">
        <w:rPr>
          <w:rFonts w:cs="Arial"/>
          <w:color w:val="000000" w:themeColor="text1"/>
          <w:sz w:val="20"/>
          <w:szCs w:val="20"/>
          <w:lang w:val="es-ES_tradnl"/>
        </w:rPr>
        <w:t xml:space="preserve"> ............................ de 2017</w:t>
      </w:r>
    </w:p>
    <w:p w14:paraId="1748A973" w14:textId="77777777" w:rsidR="00334CD0" w:rsidRPr="002E7597" w:rsidRDefault="00334CD0" w:rsidP="00334CD0">
      <w:pPr>
        <w:spacing w:before="0" w:after="0" w:line="240" w:lineRule="auto"/>
        <w:rPr>
          <w:rFonts w:cs="Arial"/>
          <w:color w:val="000000" w:themeColor="text1"/>
          <w:sz w:val="20"/>
          <w:szCs w:val="20"/>
        </w:rPr>
      </w:pPr>
    </w:p>
    <w:p w14:paraId="599961D0" w14:textId="77777777" w:rsidR="00334CD0" w:rsidRPr="002E7597" w:rsidRDefault="00334CD0" w:rsidP="002E7597">
      <w:pPr>
        <w:spacing w:before="480" w:line="240" w:lineRule="auto"/>
        <w:rPr>
          <w:rFonts w:cs="Arial"/>
          <w:color w:val="000000" w:themeColor="text1"/>
          <w:sz w:val="20"/>
          <w:szCs w:val="20"/>
        </w:rPr>
      </w:pPr>
      <w:r w:rsidRPr="002E7597">
        <w:rPr>
          <w:rFonts w:cs="Arial"/>
          <w:color w:val="000000" w:themeColor="text1"/>
          <w:spacing w:val="-3"/>
          <w:sz w:val="20"/>
          <w:szCs w:val="20"/>
          <w:lang w:val="es-ES_tradnl"/>
        </w:rPr>
        <w:t>__________________         __________________         __________________</w:t>
      </w:r>
    </w:p>
    <w:p w14:paraId="6C4A5BE0" w14:textId="77777777" w:rsidR="00334CD0" w:rsidRPr="002E7597" w:rsidRDefault="00334CD0" w:rsidP="00334CD0">
      <w:pPr>
        <w:pStyle w:val="Textoindependiente"/>
        <w:spacing w:before="0" w:after="0" w:line="240" w:lineRule="auto"/>
        <w:rPr>
          <w:rFonts w:ascii="Arial" w:hAnsi="Arial" w:cs="Arial"/>
          <w:color w:val="000000" w:themeColor="text1"/>
          <w:sz w:val="18"/>
        </w:rPr>
      </w:pPr>
      <w:r w:rsidRPr="002E7597">
        <w:rPr>
          <w:rFonts w:ascii="Arial" w:hAnsi="Arial" w:cs="Arial"/>
          <w:color w:val="000000" w:themeColor="text1"/>
          <w:sz w:val="18"/>
        </w:rPr>
        <w:t>[Firma del / los apoderado(s)]</w:t>
      </w:r>
    </w:p>
    <w:p w14:paraId="7BB38F1E" w14:textId="77777777" w:rsidR="002E7597" w:rsidRDefault="002E7597">
      <w:pPr>
        <w:spacing w:before="0" w:after="160" w:line="259" w:lineRule="auto"/>
        <w:jc w:val="left"/>
        <w:rPr>
          <w:b/>
          <w:color w:val="5B9BD5" w:themeColor="accent1"/>
          <w:sz w:val="28"/>
        </w:rPr>
      </w:pPr>
      <w:bookmarkStart w:id="2" w:name="_Toc476926400"/>
      <w:r>
        <w:rPr>
          <w:b/>
          <w:color w:val="5B9BD5" w:themeColor="accent1"/>
          <w:sz w:val="28"/>
        </w:rPr>
        <w:br w:type="page"/>
      </w:r>
    </w:p>
    <w:p w14:paraId="32865DB9" w14:textId="76CD2F98" w:rsidR="00334CD0" w:rsidRPr="00942600" w:rsidRDefault="00334CD0" w:rsidP="00CB0C92">
      <w:pPr>
        <w:spacing w:before="360" w:line="240" w:lineRule="auto"/>
        <w:rPr>
          <w:b/>
          <w:color w:val="5B9BD5" w:themeColor="accent1"/>
          <w:sz w:val="28"/>
        </w:rPr>
      </w:pPr>
      <w:r w:rsidRPr="00942600">
        <w:rPr>
          <w:b/>
          <w:color w:val="5B9BD5" w:themeColor="accent1"/>
          <w:sz w:val="28"/>
        </w:rPr>
        <w:lastRenderedPageBreak/>
        <w:t>Cogenerador – Oferta Económica</w:t>
      </w:r>
      <w:bookmarkEnd w:id="2"/>
      <w:r w:rsidRPr="00942600">
        <w:rPr>
          <w:b/>
          <w:color w:val="5B9BD5" w:themeColor="accent1"/>
          <w:sz w:val="28"/>
        </w:rPr>
        <w:t xml:space="preserve"> – Sobre N°2</w:t>
      </w:r>
      <w:r w:rsidR="003C0D85">
        <w:rPr>
          <w:b/>
          <w:color w:val="5B9BD5" w:themeColor="accent1"/>
          <w:sz w:val="28"/>
        </w:rPr>
        <w:t xml:space="preserve"> – </w:t>
      </w:r>
      <w:r w:rsidR="003C0D85">
        <w:rPr>
          <w:b/>
          <w:color w:val="5B9BD5" w:themeColor="accent1"/>
          <w:sz w:val="28"/>
        </w:rPr>
        <w:t>C</w:t>
      </w:r>
      <w:r w:rsidR="003C0D85">
        <w:rPr>
          <w:b/>
          <w:color w:val="5B9BD5" w:themeColor="accent1"/>
          <w:sz w:val="28"/>
        </w:rPr>
        <w:t>OG</w:t>
      </w:r>
      <w:r w:rsidR="003C0D85">
        <w:rPr>
          <w:b/>
          <w:color w:val="5B9BD5" w:themeColor="accent1"/>
          <w:sz w:val="28"/>
        </w:rPr>
        <w:t xml:space="preserve"> # …</w:t>
      </w:r>
      <w:proofErr w:type="gramStart"/>
      <w:r w:rsidR="003C0D85">
        <w:rPr>
          <w:b/>
          <w:color w:val="5B9BD5" w:themeColor="accent1"/>
          <w:sz w:val="28"/>
        </w:rPr>
        <w:t>..</w:t>
      </w:r>
      <w:proofErr w:type="gramEnd"/>
      <w:r w:rsidR="003C0D85">
        <w:rPr>
          <w:b/>
          <w:color w:val="5B9BD5" w:themeColor="accent1"/>
          <w:sz w:val="28"/>
        </w:rPr>
        <w:t xml:space="preserve"> (</w:t>
      </w:r>
      <w:bookmarkStart w:id="3" w:name="_GoBack"/>
      <w:bookmarkEnd w:id="3"/>
      <w:r w:rsidR="00BD2116">
        <w:rPr>
          <w:b/>
          <w:color w:val="5B9BD5" w:themeColor="accent1"/>
          <w:sz w:val="28"/>
        </w:rPr>
        <w:t>Código</w:t>
      </w:r>
      <w:r w:rsidR="003C0D85">
        <w:rPr>
          <w:b/>
          <w:color w:val="5B9BD5" w:themeColor="accent1"/>
          <w:sz w:val="28"/>
        </w:rPr>
        <w:t xml:space="preserve"> de identificación otorgado al Proyecto)</w:t>
      </w:r>
    </w:p>
    <w:p w14:paraId="67C6445E" w14:textId="5C4E0C77" w:rsidR="00334CD0" w:rsidRPr="00CB0C92" w:rsidRDefault="00334CD0" w:rsidP="00CB0C92">
      <w:pPr>
        <w:pStyle w:val="Lista"/>
        <w:spacing w:before="0" w:beforeAutospacing="0" w:after="120" w:afterAutospacing="0" w:line="240" w:lineRule="auto"/>
        <w:rPr>
          <w:rFonts w:ascii="Arial" w:hAnsi="Arial" w:cs="Arial"/>
          <w:color w:val="000000" w:themeColor="text1"/>
          <w:lang w:val="es-ES_tradnl"/>
        </w:rPr>
      </w:pPr>
      <w:r w:rsidRPr="00942600">
        <w:rPr>
          <w:rFonts w:ascii="Arial" w:hAnsi="Arial" w:cs="Arial"/>
          <w:color w:val="000000" w:themeColor="text1"/>
          <w:lang w:val="es-ES_tradnl"/>
        </w:rPr>
        <w:t>Oferta Económica (Sobre N° 2) para la instalación de nueva disponibilidad de Generación Térmica en el SADI</w:t>
      </w:r>
      <w:r w:rsidR="00923BBF">
        <w:rPr>
          <w:rFonts w:ascii="Arial" w:hAnsi="Arial" w:cs="Arial"/>
          <w:color w:val="000000" w:themeColor="text1"/>
          <w:lang w:val="es-ES_tradnl"/>
        </w:rPr>
        <w:t xml:space="preserve"> </w:t>
      </w:r>
      <w:r w:rsidRPr="00942600">
        <w:rPr>
          <w:rFonts w:ascii="Arial" w:hAnsi="Arial" w:cs="Arial"/>
          <w:color w:val="000000" w:themeColor="text1"/>
          <w:lang w:val="es-ES_tradnl"/>
        </w:rPr>
        <w:t>- Cogeneración.</w:t>
      </w:r>
    </w:p>
    <w:p w14:paraId="3C39B2E6" w14:textId="77777777" w:rsidR="00CC3A66" w:rsidRPr="00CC3A66" w:rsidRDefault="00CC3A66" w:rsidP="00004843">
      <w:pPr>
        <w:pStyle w:val="Textoindependiente"/>
        <w:spacing w:before="360" w:after="360" w:line="240" w:lineRule="auto"/>
        <w:ind w:right="170"/>
        <w:rPr>
          <w:rFonts w:ascii="Arial" w:hAnsi="Arial" w:cs="Arial"/>
          <w:b/>
          <w:color w:val="000000" w:themeColor="text1"/>
        </w:rPr>
      </w:pPr>
      <w:r w:rsidRPr="00CC3A66">
        <w:rPr>
          <w:rFonts w:ascii="Arial" w:hAnsi="Arial" w:cs="Arial"/>
          <w:b/>
          <w:color w:val="000000" w:themeColor="text1"/>
        </w:rPr>
        <w:t>DENOMINACIÓN DEL OFERENTE:</w:t>
      </w:r>
      <w:r w:rsidRPr="00CC3A66">
        <w:rPr>
          <w:rFonts w:ascii="Arial" w:hAnsi="Arial" w:cs="Arial"/>
          <w:color w:val="000000" w:themeColor="text1"/>
        </w:rPr>
        <w:t xml:space="preserve"> __________________</w:t>
      </w:r>
      <w:r w:rsidR="007C7E2F">
        <w:rPr>
          <w:rFonts w:ascii="Arial" w:hAnsi="Arial" w:cs="Arial"/>
          <w:color w:val="000000" w:themeColor="text1"/>
        </w:rPr>
        <w:t>___</w:t>
      </w:r>
      <w:r w:rsidRPr="00CC3A66">
        <w:rPr>
          <w:rFonts w:ascii="Arial" w:hAnsi="Arial" w:cs="Arial"/>
          <w:color w:val="000000" w:themeColor="text1"/>
        </w:rPr>
        <w:t>______________</w:t>
      </w:r>
    </w:p>
    <w:p w14:paraId="0C90F8DA" w14:textId="77777777" w:rsidR="00CC3A66" w:rsidRPr="00CC3A66" w:rsidRDefault="00CC3A66" w:rsidP="00CC3A66">
      <w:pPr>
        <w:pStyle w:val="Textoindependiente"/>
        <w:spacing w:before="240" w:after="240" w:line="240" w:lineRule="auto"/>
        <w:ind w:right="170"/>
        <w:rPr>
          <w:rFonts w:ascii="Arial" w:hAnsi="Arial" w:cs="Arial"/>
          <w:b/>
          <w:color w:val="000000" w:themeColor="text1"/>
        </w:rPr>
      </w:pPr>
      <w:r w:rsidRPr="00CC3A66">
        <w:rPr>
          <w:rFonts w:ascii="Arial" w:hAnsi="Arial" w:cs="Arial"/>
          <w:b/>
          <w:color w:val="000000" w:themeColor="text1"/>
        </w:rPr>
        <w:t>PRECIOS:</w:t>
      </w:r>
    </w:p>
    <w:tbl>
      <w:tblPr>
        <w:tblW w:w="118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722"/>
        <w:gridCol w:w="2389"/>
        <w:gridCol w:w="1386"/>
        <w:gridCol w:w="1449"/>
        <w:gridCol w:w="1559"/>
        <w:gridCol w:w="1328"/>
      </w:tblGrid>
      <w:tr w:rsidR="00CB0C92" w:rsidRPr="00CB0C92" w14:paraId="06D4004F" w14:textId="77777777" w:rsidTr="00CB0C92">
        <w:trPr>
          <w:trHeight w:val="454"/>
          <w:jc w:val="center"/>
        </w:trPr>
        <w:tc>
          <w:tcPr>
            <w:tcW w:w="1985" w:type="dxa"/>
            <w:vMerge w:val="restart"/>
            <w:shd w:val="clear" w:color="000000" w:fill="FFFFFF"/>
            <w:noWrap/>
            <w:vAlign w:val="center"/>
            <w:hideMark/>
          </w:tcPr>
          <w:p w14:paraId="30A767C3" w14:textId="77777777" w:rsidR="00CB0C92" w:rsidRPr="00CB0C92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22"/>
                <w:lang w:eastAsia="es-AR"/>
              </w:rPr>
            </w:pPr>
            <w:r w:rsidRPr="00CB0C92">
              <w:rPr>
                <w:rFonts w:eastAsia="Times New Roman" w:cs="Arial"/>
                <w:b/>
                <w:color w:val="000000"/>
                <w:sz w:val="18"/>
                <w:szCs w:val="22"/>
                <w:lang w:eastAsia="es-AR"/>
              </w:rPr>
              <w:t>PERÍODO</w:t>
            </w:r>
          </w:p>
        </w:tc>
        <w:tc>
          <w:tcPr>
            <w:tcW w:w="1722" w:type="dxa"/>
            <w:vMerge w:val="restart"/>
            <w:shd w:val="clear" w:color="000000" w:fill="4F81BD"/>
            <w:vAlign w:val="center"/>
            <w:hideMark/>
          </w:tcPr>
          <w:p w14:paraId="21446FE5" w14:textId="77777777" w:rsidR="00CB0C92" w:rsidRPr="00CB0C92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CB0C92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Potencia neta garantizada</w:t>
            </w:r>
            <w:r w:rsidRPr="00CB0C92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br/>
              <w:t>[MW]</w:t>
            </w:r>
          </w:p>
        </w:tc>
        <w:tc>
          <w:tcPr>
            <w:tcW w:w="2389" w:type="dxa"/>
            <w:vMerge w:val="restart"/>
            <w:shd w:val="clear" w:color="000000" w:fill="4F81BD"/>
            <w:vAlign w:val="center"/>
            <w:hideMark/>
          </w:tcPr>
          <w:p w14:paraId="598565AD" w14:textId="77777777" w:rsidR="00CB0C92" w:rsidRPr="00CB0C92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CB0C92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Costo Fijo por Disponibilidad de Potencia</w:t>
            </w:r>
            <w:r w:rsidRPr="00CB0C92">
              <w:rPr>
                <w:rFonts w:eastAsia="Times New Roman" w:cs="Arial"/>
                <w:b/>
                <w:bCs/>
                <w:color w:val="FFFFFF"/>
                <w:sz w:val="18"/>
                <w:szCs w:val="18"/>
                <w:vertAlign w:val="superscript"/>
                <w:lang w:val="es-ES" w:eastAsia="es-AR"/>
              </w:rPr>
              <w:t xml:space="preserve">1 </w:t>
            </w:r>
            <w:r w:rsidRPr="00CB0C92">
              <w:rPr>
                <w:rFonts w:eastAsia="Times New Roman" w:cs="Arial"/>
                <w:b/>
                <w:bCs/>
                <w:color w:val="FFFFFF"/>
                <w:sz w:val="18"/>
                <w:szCs w:val="18"/>
                <w:vertAlign w:val="superscript"/>
                <w:lang w:val="es-ES" w:eastAsia="es-AR"/>
              </w:rPr>
              <w:br/>
            </w:r>
            <w:r w:rsidRPr="00CB0C92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U$S/MW-Mes</w:t>
            </w:r>
          </w:p>
        </w:tc>
        <w:tc>
          <w:tcPr>
            <w:tcW w:w="2835" w:type="dxa"/>
            <w:gridSpan w:val="2"/>
            <w:shd w:val="clear" w:color="000000" w:fill="4F81BD"/>
            <w:vAlign w:val="center"/>
            <w:hideMark/>
          </w:tcPr>
          <w:p w14:paraId="6D9A949B" w14:textId="77777777" w:rsidR="00CB0C92" w:rsidRPr="00CB0C92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CB0C92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Costo Variable NC</w:t>
            </w:r>
            <w:r w:rsidRPr="00CB0C92">
              <w:rPr>
                <w:rFonts w:eastAsia="Times New Roman" w:cs="Arial"/>
                <w:b/>
                <w:bCs/>
                <w:color w:val="FFFFFF"/>
                <w:sz w:val="18"/>
                <w:szCs w:val="18"/>
                <w:vertAlign w:val="superscript"/>
                <w:lang w:val="es-ES" w:eastAsia="es-AR"/>
              </w:rPr>
              <w:t>2</w:t>
            </w:r>
            <w:r w:rsidRPr="00CB0C92">
              <w:rPr>
                <w:rFonts w:eastAsia="Times New Roman" w:cs="Arial"/>
                <w:b/>
                <w:bCs/>
                <w:color w:val="FFFFFF"/>
                <w:sz w:val="18"/>
                <w:szCs w:val="18"/>
                <w:vertAlign w:val="superscript"/>
                <w:lang w:val="es-ES" w:eastAsia="es-AR"/>
              </w:rPr>
              <w:br/>
            </w:r>
            <w:r w:rsidRPr="00CB0C92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U$S/</w:t>
            </w:r>
            <w:proofErr w:type="spellStart"/>
            <w:r w:rsidRPr="00CB0C92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MWh</w:t>
            </w:r>
            <w:proofErr w:type="spellEnd"/>
          </w:p>
        </w:tc>
        <w:tc>
          <w:tcPr>
            <w:tcW w:w="2887" w:type="dxa"/>
            <w:gridSpan w:val="2"/>
            <w:vMerge w:val="restart"/>
            <w:shd w:val="clear" w:color="000000" w:fill="4F81BD"/>
            <w:vAlign w:val="center"/>
            <w:hideMark/>
          </w:tcPr>
          <w:p w14:paraId="5E43FAB0" w14:textId="77777777" w:rsidR="00CB0C92" w:rsidRPr="00CB0C92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s-AR"/>
              </w:rPr>
            </w:pPr>
            <w:r w:rsidRPr="00CB0C92">
              <w:rPr>
                <w:rFonts w:eastAsia="Times New Roman" w:cs="Arial"/>
                <w:b/>
                <w:bCs/>
                <w:color w:val="FFFFFF" w:themeColor="background1"/>
                <w:sz w:val="18"/>
                <w:lang w:eastAsia="es-AR"/>
              </w:rPr>
              <w:t>Precio de los Combustibles</w:t>
            </w:r>
          </w:p>
          <w:p w14:paraId="70F51FDB" w14:textId="77777777" w:rsidR="00CB0C92" w:rsidRPr="00CB0C92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eastAsia="es-AR"/>
              </w:rPr>
            </w:pPr>
            <w:r w:rsidRPr="00CB0C92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val="pt-BR" w:eastAsia="es-AR"/>
              </w:rPr>
              <w:t xml:space="preserve">% </w:t>
            </w:r>
            <w:proofErr w:type="spellStart"/>
            <w:r w:rsidRPr="00CB0C92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val="pt-BR" w:eastAsia="es-AR"/>
              </w:rPr>
              <w:t>Comb</w:t>
            </w:r>
            <w:proofErr w:type="spellEnd"/>
            <w:r w:rsidRPr="00CB0C92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val="pt-BR" w:eastAsia="es-AR"/>
              </w:rPr>
              <w:t xml:space="preserve"> </w:t>
            </w:r>
            <w:proofErr w:type="spellStart"/>
            <w:r w:rsidRPr="00CB0C92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val="pt-BR" w:eastAsia="es-AR"/>
              </w:rPr>
              <w:t>Ref</w:t>
            </w:r>
            <w:proofErr w:type="spellEnd"/>
            <w:r w:rsidRPr="00CB0C92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val="pt-BR" w:eastAsia="es-AR"/>
              </w:rPr>
              <w:t xml:space="preserve"> </w:t>
            </w:r>
            <w:r w:rsidRPr="00CB0C92"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val="pt-BR" w:eastAsia="es-AR"/>
              </w:rPr>
              <w:br/>
            </w:r>
            <w:r w:rsidRPr="002F4B2D">
              <w:rPr>
                <w:rFonts w:eastAsia="Times New Roman" w:cs="Arial"/>
                <w:b/>
                <w:bCs/>
                <w:color w:val="FFFFFF" w:themeColor="background1"/>
                <w:sz w:val="14"/>
                <w:szCs w:val="18"/>
                <w:lang w:val="pt-BR" w:eastAsia="es-AR"/>
              </w:rPr>
              <w:t>(CAPITULO 9 - PBC-CAI ETAPA I)</w:t>
            </w:r>
          </w:p>
        </w:tc>
      </w:tr>
      <w:tr w:rsidR="00CB0C92" w:rsidRPr="00942600" w14:paraId="65FC76E8" w14:textId="77777777" w:rsidTr="00CB0C92">
        <w:trPr>
          <w:trHeight w:val="454"/>
          <w:jc w:val="center"/>
        </w:trPr>
        <w:tc>
          <w:tcPr>
            <w:tcW w:w="1985" w:type="dxa"/>
            <w:vMerge/>
            <w:shd w:val="clear" w:color="000000" w:fill="FFFFFF"/>
            <w:noWrap/>
            <w:vAlign w:val="center"/>
            <w:hideMark/>
          </w:tcPr>
          <w:p w14:paraId="0E1C91F9" w14:textId="77777777" w:rsidR="00CB0C92" w:rsidRPr="00942600" w:rsidRDefault="00CB0C92" w:rsidP="00CB0C92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Cs w:val="22"/>
                <w:lang w:eastAsia="es-AR"/>
              </w:rPr>
            </w:pPr>
          </w:p>
        </w:tc>
        <w:tc>
          <w:tcPr>
            <w:tcW w:w="1722" w:type="dxa"/>
            <w:vMerge/>
            <w:shd w:val="clear" w:color="000000" w:fill="4F81BD"/>
            <w:vAlign w:val="center"/>
            <w:hideMark/>
          </w:tcPr>
          <w:p w14:paraId="7918A491" w14:textId="77777777" w:rsidR="00CB0C92" w:rsidRPr="00942600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</w:p>
        </w:tc>
        <w:tc>
          <w:tcPr>
            <w:tcW w:w="2389" w:type="dxa"/>
            <w:vMerge/>
            <w:shd w:val="clear" w:color="000000" w:fill="4F81BD"/>
            <w:vAlign w:val="center"/>
            <w:hideMark/>
          </w:tcPr>
          <w:p w14:paraId="416E47D6" w14:textId="77777777" w:rsidR="00CB0C92" w:rsidRPr="00942600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</w:p>
        </w:tc>
        <w:tc>
          <w:tcPr>
            <w:tcW w:w="1386" w:type="dxa"/>
            <w:vMerge w:val="restart"/>
            <w:shd w:val="clear" w:color="auto" w:fill="FFD966" w:themeFill="accent4" w:themeFillTint="99"/>
            <w:vAlign w:val="center"/>
            <w:hideMark/>
          </w:tcPr>
          <w:p w14:paraId="3EC6ABA4" w14:textId="77777777" w:rsidR="00CB0C92" w:rsidRPr="00942600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proofErr w:type="spellStart"/>
            <w:r w:rsidRPr="00CB0C92">
              <w:rPr>
                <w:rFonts w:eastAsia="Times New Roman" w:cs="Arial"/>
                <w:b/>
                <w:bCs/>
                <w:color w:val="0070C0"/>
                <w:sz w:val="18"/>
                <w:szCs w:val="18"/>
                <w:lang w:val="es-ES" w:eastAsia="es-AR"/>
              </w:rPr>
              <w:t>Comb</w:t>
            </w:r>
            <w:proofErr w:type="spellEnd"/>
            <w:r w:rsidRPr="00CB0C92">
              <w:rPr>
                <w:rFonts w:eastAsia="Times New Roman" w:cs="Arial"/>
                <w:b/>
                <w:bCs/>
                <w:color w:val="0070C0"/>
                <w:sz w:val="18"/>
                <w:szCs w:val="18"/>
                <w:lang w:val="es-ES" w:eastAsia="es-AR"/>
              </w:rPr>
              <w:t>. principal</w:t>
            </w:r>
          </w:p>
        </w:tc>
        <w:tc>
          <w:tcPr>
            <w:tcW w:w="1449" w:type="dxa"/>
            <w:vMerge w:val="restart"/>
            <w:shd w:val="clear" w:color="auto" w:fill="00B050"/>
            <w:vAlign w:val="center"/>
            <w:hideMark/>
          </w:tcPr>
          <w:p w14:paraId="66B396AE" w14:textId="77777777" w:rsidR="00CB0C92" w:rsidRPr="00942600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proofErr w:type="spellStart"/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Comb</w:t>
            </w:r>
            <w:proofErr w:type="spellEnd"/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val="es-ES" w:eastAsia="es-AR"/>
              </w:rPr>
              <w:t>. alternativo</w:t>
            </w:r>
          </w:p>
        </w:tc>
        <w:tc>
          <w:tcPr>
            <w:tcW w:w="2887" w:type="dxa"/>
            <w:gridSpan w:val="2"/>
            <w:vMerge/>
            <w:shd w:val="clear" w:color="000000" w:fill="4F81BD"/>
            <w:vAlign w:val="center"/>
            <w:hideMark/>
          </w:tcPr>
          <w:p w14:paraId="12A884D4" w14:textId="77777777" w:rsidR="00CB0C92" w:rsidRPr="00942600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 w:themeColor="background1"/>
                <w:sz w:val="18"/>
                <w:szCs w:val="18"/>
                <w:lang w:val="pt-BR" w:eastAsia="es-AR"/>
              </w:rPr>
            </w:pPr>
          </w:p>
        </w:tc>
      </w:tr>
      <w:tr w:rsidR="00CB0C92" w:rsidRPr="00A17D07" w14:paraId="41941591" w14:textId="77777777" w:rsidTr="00CB0C92">
        <w:trPr>
          <w:trHeight w:val="454"/>
          <w:jc w:val="center"/>
        </w:trPr>
        <w:tc>
          <w:tcPr>
            <w:tcW w:w="1985" w:type="dxa"/>
            <w:vMerge/>
            <w:shd w:val="clear" w:color="auto" w:fill="auto"/>
            <w:vAlign w:val="center"/>
          </w:tcPr>
          <w:p w14:paraId="216A7D79" w14:textId="77777777" w:rsidR="00CB0C92" w:rsidRPr="00A17D07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6"/>
                <w:szCs w:val="18"/>
                <w:lang w:eastAsia="es-AR"/>
              </w:rPr>
            </w:pPr>
          </w:p>
        </w:tc>
        <w:tc>
          <w:tcPr>
            <w:tcW w:w="1722" w:type="dxa"/>
            <w:vMerge/>
            <w:shd w:val="clear" w:color="000000" w:fill="FFFFFF"/>
            <w:vAlign w:val="center"/>
          </w:tcPr>
          <w:p w14:paraId="0D5C409C" w14:textId="77777777" w:rsidR="00CB0C92" w:rsidRPr="00A17D07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lang w:eastAsia="es-AR"/>
              </w:rPr>
            </w:pPr>
          </w:p>
        </w:tc>
        <w:tc>
          <w:tcPr>
            <w:tcW w:w="2389" w:type="dxa"/>
            <w:vMerge/>
            <w:shd w:val="clear" w:color="000000" w:fill="FFFFFF"/>
            <w:vAlign w:val="center"/>
          </w:tcPr>
          <w:p w14:paraId="2727563F" w14:textId="77777777" w:rsidR="00CB0C92" w:rsidRPr="00A17D07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lang w:eastAsia="es-AR"/>
              </w:rPr>
            </w:pPr>
          </w:p>
        </w:tc>
        <w:tc>
          <w:tcPr>
            <w:tcW w:w="1386" w:type="dxa"/>
            <w:vMerge/>
            <w:shd w:val="clear" w:color="auto" w:fill="FFD966" w:themeFill="accent4" w:themeFillTint="99"/>
            <w:vAlign w:val="center"/>
          </w:tcPr>
          <w:p w14:paraId="2B2483DB" w14:textId="77777777" w:rsidR="00CB0C92" w:rsidRPr="00A17D07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lang w:eastAsia="es-AR"/>
              </w:rPr>
            </w:pPr>
          </w:p>
        </w:tc>
        <w:tc>
          <w:tcPr>
            <w:tcW w:w="1449" w:type="dxa"/>
            <w:vMerge/>
            <w:shd w:val="clear" w:color="auto" w:fill="00B050"/>
            <w:vAlign w:val="center"/>
          </w:tcPr>
          <w:p w14:paraId="32E341A6" w14:textId="77777777" w:rsidR="00CB0C92" w:rsidRPr="00A17D07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6"/>
                <w:lang w:eastAsia="es-AR"/>
              </w:rPr>
            </w:pPr>
          </w:p>
        </w:tc>
        <w:tc>
          <w:tcPr>
            <w:tcW w:w="1559" w:type="dxa"/>
            <w:shd w:val="clear" w:color="auto" w:fill="FFD966" w:themeFill="accent4" w:themeFillTint="99"/>
            <w:vAlign w:val="center"/>
          </w:tcPr>
          <w:p w14:paraId="535A5605" w14:textId="77777777" w:rsidR="00CB0C92" w:rsidRPr="00CB0C92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color w:val="0070C0"/>
                <w:sz w:val="16"/>
                <w:lang w:eastAsia="es-AR"/>
              </w:rPr>
            </w:pPr>
            <w:r w:rsidRPr="00CB0C92">
              <w:rPr>
                <w:rFonts w:eastAsia="Times New Roman" w:cs="Arial"/>
                <w:b/>
                <w:color w:val="0070C0"/>
                <w:sz w:val="16"/>
                <w:lang w:eastAsia="es-AR"/>
              </w:rPr>
              <w:t>% PPAL</w:t>
            </w:r>
          </w:p>
        </w:tc>
        <w:tc>
          <w:tcPr>
            <w:tcW w:w="1328" w:type="dxa"/>
            <w:shd w:val="clear" w:color="auto" w:fill="00B050"/>
            <w:vAlign w:val="center"/>
          </w:tcPr>
          <w:p w14:paraId="4BA2DA0E" w14:textId="77777777" w:rsidR="00CB0C92" w:rsidRPr="00A17D07" w:rsidRDefault="00CB0C92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color w:val="FFFFFF" w:themeColor="background1"/>
                <w:sz w:val="16"/>
                <w:lang w:eastAsia="es-AR"/>
              </w:rPr>
            </w:pPr>
            <w:r w:rsidRPr="00A17D07">
              <w:rPr>
                <w:rFonts w:eastAsia="Times New Roman" w:cs="Arial"/>
                <w:b/>
                <w:color w:val="FFFFFF" w:themeColor="background1"/>
                <w:sz w:val="16"/>
                <w:lang w:eastAsia="es-AR"/>
              </w:rPr>
              <w:t>% ALT</w:t>
            </w:r>
          </w:p>
        </w:tc>
      </w:tr>
      <w:tr w:rsidR="0014289F" w:rsidRPr="00942600" w14:paraId="325EF0FF" w14:textId="77777777" w:rsidTr="00CB0C92">
        <w:trPr>
          <w:trHeight w:val="454"/>
          <w:jc w:val="center"/>
        </w:trPr>
        <w:tc>
          <w:tcPr>
            <w:tcW w:w="1985" w:type="dxa"/>
            <w:shd w:val="clear" w:color="000000" w:fill="4F81BD"/>
            <w:vAlign w:val="center"/>
            <w:hideMark/>
          </w:tcPr>
          <w:p w14:paraId="690C2447" w14:textId="77777777" w:rsidR="0014289F" w:rsidRPr="00942600" w:rsidRDefault="0014289F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INVIERNO</w:t>
            </w:r>
          </w:p>
        </w:tc>
        <w:tc>
          <w:tcPr>
            <w:tcW w:w="1722" w:type="dxa"/>
            <w:shd w:val="clear" w:color="000000" w:fill="FFFFFF"/>
            <w:vAlign w:val="center"/>
          </w:tcPr>
          <w:p w14:paraId="11D8B860" w14:textId="77777777" w:rsidR="0014289F" w:rsidRPr="00CB0C92" w:rsidRDefault="0014289F" w:rsidP="00CB0C92">
            <w:pPr>
              <w:spacing w:before="0" w:after="0" w:line="240" w:lineRule="auto"/>
              <w:jc w:val="center"/>
              <w:rPr>
                <w:rFonts w:eastAsia="Times New Roman" w:cs="Arial"/>
                <w:bCs/>
                <w:color w:val="000000"/>
                <w:lang w:eastAsia="es-AR"/>
              </w:rPr>
            </w:pPr>
          </w:p>
        </w:tc>
        <w:tc>
          <w:tcPr>
            <w:tcW w:w="2389" w:type="dxa"/>
            <w:vMerge w:val="restart"/>
            <w:shd w:val="clear" w:color="000000" w:fill="FFFFFF"/>
            <w:vAlign w:val="center"/>
          </w:tcPr>
          <w:p w14:paraId="4225E2AA" w14:textId="77777777" w:rsidR="0014289F" w:rsidRPr="00CB0C92" w:rsidRDefault="0014289F" w:rsidP="00CB0C92">
            <w:pPr>
              <w:spacing w:before="0" w:after="0" w:line="240" w:lineRule="auto"/>
              <w:jc w:val="center"/>
              <w:rPr>
                <w:rFonts w:eastAsia="Times New Roman" w:cs="Arial"/>
                <w:bCs/>
                <w:color w:val="000000"/>
                <w:lang w:eastAsia="es-AR"/>
              </w:rPr>
            </w:pPr>
          </w:p>
        </w:tc>
        <w:tc>
          <w:tcPr>
            <w:tcW w:w="1386" w:type="dxa"/>
            <w:vMerge w:val="restart"/>
            <w:shd w:val="clear" w:color="000000" w:fill="FFFFFF"/>
            <w:vAlign w:val="center"/>
          </w:tcPr>
          <w:p w14:paraId="4275588B" w14:textId="77777777" w:rsidR="0014289F" w:rsidRPr="00CB0C92" w:rsidRDefault="0014289F" w:rsidP="00CB0C92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eastAsia="es-AR"/>
              </w:rPr>
            </w:pPr>
          </w:p>
        </w:tc>
        <w:tc>
          <w:tcPr>
            <w:tcW w:w="1449" w:type="dxa"/>
            <w:vMerge w:val="restart"/>
            <w:shd w:val="clear" w:color="000000" w:fill="FFFFFF"/>
            <w:vAlign w:val="center"/>
          </w:tcPr>
          <w:p w14:paraId="2AD29C99" w14:textId="77777777" w:rsidR="0014289F" w:rsidRPr="00CB0C92" w:rsidRDefault="0014289F" w:rsidP="00CB0C92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eastAsia="es-AR"/>
              </w:rPr>
            </w:pP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14:paraId="6CCE53B9" w14:textId="77777777" w:rsidR="0014289F" w:rsidRPr="00CB0C92" w:rsidRDefault="0014289F" w:rsidP="00CB0C92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eastAsia="es-AR"/>
              </w:rPr>
            </w:pPr>
          </w:p>
        </w:tc>
        <w:tc>
          <w:tcPr>
            <w:tcW w:w="1328" w:type="dxa"/>
            <w:vMerge w:val="restart"/>
            <w:shd w:val="clear" w:color="000000" w:fill="FFFFFF"/>
            <w:vAlign w:val="center"/>
          </w:tcPr>
          <w:p w14:paraId="426EDE9C" w14:textId="77777777" w:rsidR="0014289F" w:rsidRPr="00CB0C92" w:rsidRDefault="0014289F" w:rsidP="00CB0C92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lang w:eastAsia="es-AR"/>
              </w:rPr>
            </w:pPr>
          </w:p>
        </w:tc>
      </w:tr>
      <w:tr w:rsidR="0014289F" w:rsidRPr="00942600" w14:paraId="4BEB3D50" w14:textId="77777777" w:rsidTr="00CB0C92">
        <w:trPr>
          <w:trHeight w:val="454"/>
          <w:jc w:val="center"/>
        </w:trPr>
        <w:tc>
          <w:tcPr>
            <w:tcW w:w="1985" w:type="dxa"/>
            <w:shd w:val="clear" w:color="000000" w:fill="984806"/>
            <w:vAlign w:val="center"/>
            <w:hideMark/>
          </w:tcPr>
          <w:p w14:paraId="7F5036CE" w14:textId="77777777" w:rsidR="0014289F" w:rsidRPr="00942600" w:rsidRDefault="0014289F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</w:pPr>
            <w:r w:rsidRPr="00942600">
              <w:rPr>
                <w:rFonts w:eastAsia="Times New Roman" w:cs="Arial"/>
                <w:b/>
                <w:bCs/>
                <w:color w:val="FFFFFF"/>
                <w:sz w:val="18"/>
                <w:szCs w:val="18"/>
                <w:lang w:eastAsia="es-AR"/>
              </w:rPr>
              <w:t>VERANO</w:t>
            </w:r>
          </w:p>
        </w:tc>
        <w:tc>
          <w:tcPr>
            <w:tcW w:w="1722" w:type="dxa"/>
            <w:shd w:val="clear" w:color="000000" w:fill="FFFFFF"/>
            <w:vAlign w:val="center"/>
          </w:tcPr>
          <w:p w14:paraId="43538AAD" w14:textId="77777777" w:rsidR="0014289F" w:rsidRPr="00CB0C92" w:rsidRDefault="0014289F" w:rsidP="00CB0C92">
            <w:pPr>
              <w:spacing w:before="0" w:after="0" w:line="240" w:lineRule="auto"/>
              <w:jc w:val="center"/>
              <w:rPr>
                <w:rFonts w:eastAsia="Times New Roman" w:cs="Arial"/>
                <w:bCs/>
                <w:color w:val="000000"/>
                <w:lang w:eastAsia="es-AR"/>
              </w:rPr>
            </w:pPr>
          </w:p>
        </w:tc>
        <w:tc>
          <w:tcPr>
            <w:tcW w:w="2389" w:type="dxa"/>
            <w:vMerge/>
            <w:shd w:val="clear" w:color="000000" w:fill="FFFFFF"/>
            <w:vAlign w:val="center"/>
            <w:hideMark/>
          </w:tcPr>
          <w:p w14:paraId="76FBE2D7" w14:textId="77777777" w:rsidR="0014289F" w:rsidRPr="00A17D07" w:rsidRDefault="0014289F" w:rsidP="00CB0C92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es-AR"/>
              </w:rPr>
            </w:pPr>
          </w:p>
        </w:tc>
        <w:tc>
          <w:tcPr>
            <w:tcW w:w="1386" w:type="dxa"/>
            <w:vMerge/>
            <w:vAlign w:val="center"/>
            <w:hideMark/>
          </w:tcPr>
          <w:p w14:paraId="383A43B3" w14:textId="77777777" w:rsidR="0014289F" w:rsidRPr="00942600" w:rsidRDefault="0014289F" w:rsidP="00CB0C92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lang w:eastAsia="es-AR"/>
              </w:rPr>
            </w:pPr>
          </w:p>
        </w:tc>
        <w:tc>
          <w:tcPr>
            <w:tcW w:w="1449" w:type="dxa"/>
            <w:vMerge/>
            <w:vAlign w:val="center"/>
            <w:hideMark/>
          </w:tcPr>
          <w:p w14:paraId="2E43EB97" w14:textId="77777777" w:rsidR="0014289F" w:rsidRPr="00942600" w:rsidRDefault="0014289F" w:rsidP="00CB0C92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lang w:eastAsia="es-AR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7EB1D738" w14:textId="77777777" w:rsidR="0014289F" w:rsidRPr="00942600" w:rsidRDefault="0014289F" w:rsidP="00CB0C92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lang w:eastAsia="es-AR"/>
              </w:rPr>
            </w:pPr>
          </w:p>
        </w:tc>
        <w:tc>
          <w:tcPr>
            <w:tcW w:w="1328" w:type="dxa"/>
            <w:vMerge/>
            <w:vAlign w:val="center"/>
          </w:tcPr>
          <w:p w14:paraId="079A779C" w14:textId="77777777" w:rsidR="0014289F" w:rsidRPr="00942600" w:rsidRDefault="0014289F" w:rsidP="00CB0C92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lang w:eastAsia="es-AR"/>
              </w:rPr>
            </w:pPr>
          </w:p>
        </w:tc>
      </w:tr>
    </w:tbl>
    <w:p w14:paraId="1A9C1542" w14:textId="77777777" w:rsidR="00334CD0" w:rsidRPr="00942600" w:rsidRDefault="00334CD0" w:rsidP="00CB0C92">
      <w:pPr>
        <w:spacing w:before="0" w:after="0" w:line="240" w:lineRule="auto"/>
        <w:ind w:left="1418"/>
        <w:rPr>
          <w:rFonts w:cs="Arial"/>
          <w:i/>
          <w:color w:val="000000" w:themeColor="text1"/>
          <w:sz w:val="16"/>
        </w:rPr>
      </w:pPr>
      <w:r w:rsidRPr="00942600">
        <w:rPr>
          <w:rFonts w:cs="Arial"/>
          <w:i/>
          <w:color w:val="000000" w:themeColor="text1"/>
          <w:sz w:val="16"/>
          <w:vertAlign w:val="superscript"/>
        </w:rPr>
        <w:t>1</w:t>
      </w:r>
      <w:r w:rsidRPr="00942600">
        <w:rPr>
          <w:rFonts w:cs="Arial"/>
          <w:i/>
          <w:color w:val="000000" w:themeColor="text1"/>
          <w:sz w:val="16"/>
        </w:rPr>
        <w:t xml:space="preserve"> Se deberá consignar un único Costo Fijo por Disponibilidad de Potencia para la totalidad del período contractual para cada uno de los combustibles indicados.</w:t>
      </w:r>
    </w:p>
    <w:p w14:paraId="70E84DBB" w14:textId="77777777" w:rsidR="00334CD0" w:rsidRPr="00942600" w:rsidRDefault="00334CD0" w:rsidP="00CB0C92">
      <w:pPr>
        <w:spacing w:before="0" w:after="0" w:line="240" w:lineRule="auto"/>
        <w:ind w:left="1418"/>
        <w:rPr>
          <w:rFonts w:cs="Arial"/>
          <w:i/>
          <w:color w:val="000000" w:themeColor="text1"/>
          <w:sz w:val="16"/>
        </w:rPr>
      </w:pPr>
      <w:r w:rsidRPr="00942600">
        <w:rPr>
          <w:rFonts w:cs="Arial"/>
          <w:i/>
          <w:color w:val="000000" w:themeColor="text1"/>
          <w:sz w:val="16"/>
          <w:vertAlign w:val="superscript"/>
        </w:rPr>
        <w:t>2</w:t>
      </w:r>
      <w:r w:rsidRPr="00942600">
        <w:rPr>
          <w:rFonts w:cs="Arial"/>
          <w:i/>
          <w:color w:val="000000" w:themeColor="text1"/>
          <w:sz w:val="16"/>
        </w:rPr>
        <w:t xml:space="preserve"> Se deberá consignar un único Costo Variable No Combustible para la totalidad del período contractual para cada uno de los combustibles indicados. </w:t>
      </w:r>
    </w:p>
    <w:p w14:paraId="171BAF32" w14:textId="77777777" w:rsidR="00CC3A66" w:rsidRPr="00942600" w:rsidRDefault="00CC3A66" w:rsidP="00CC3A66">
      <w:pPr>
        <w:spacing w:before="0" w:after="0" w:line="240" w:lineRule="auto"/>
        <w:rPr>
          <w:rFonts w:cs="Arial"/>
          <w:color w:val="000000" w:themeColor="text1"/>
          <w:sz w:val="20"/>
        </w:rPr>
      </w:pPr>
    </w:p>
    <w:p w14:paraId="1C1CD1FB" w14:textId="77777777" w:rsidR="00CC3A66" w:rsidRPr="002E7597" w:rsidRDefault="00CC3A66" w:rsidP="00CC3A66">
      <w:pPr>
        <w:spacing w:before="360" w:after="240" w:line="240" w:lineRule="auto"/>
        <w:rPr>
          <w:rFonts w:cs="Arial"/>
          <w:color w:val="000000" w:themeColor="text1"/>
          <w:sz w:val="20"/>
          <w:szCs w:val="20"/>
        </w:rPr>
      </w:pPr>
      <w:r w:rsidRPr="002E7597">
        <w:rPr>
          <w:rFonts w:cs="Arial"/>
          <w:color w:val="000000" w:themeColor="text1"/>
          <w:sz w:val="20"/>
          <w:szCs w:val="20"/>
        </w:rPr>
        <w:t>La presente oferta tiene validez por noventa (90) días corridos contados a partir de la fecha de apertura</w:t>
      </w:r>
      <w:r w:rsidR="00D01C1B" w:rsidRPr="00D01C1B">
        <w:rPr>
          <w:rFonts w:cs="Arial"/>
          <w:color w:val="000000" w:themeColor="text1"/>
          <w:sz w:val="20"/>
          <w:szCs w:val="20"/>
        </w:rPr>
        <w:t>, prorrogables automáticamente por un plazo de 90 días corridos en los términos establecidos en el Artículo 10 del PBC-CAI ETAPA I</w:t>
      </w:r>
      <w:r w:rsidRPr="002E7597">
        <w:rPr>
          <w:rFonts w:cs="Arial"/>
          <w:color w:val="000000" w:themeColor="text1"/>
          <w:sz w:val="20"/>
          <w:szCs w:val="20"/>
        </w:rPr>
        <w:t>.</w:t>
      </w:r>
    </w:p>
    <w:p w14:paraId="18B0423C" w14:textId="77777777" w:rsidR="00CC3A66" w:rsidRPr="002E7597" w:rsidRDefault="00CC3A66" w:rsidP="00CC3A66">
      <w:pPr>
        <w:spacing w:before="240" w:line="240" w:lineRule="auto"/>
        <w:rPr>
          <w:rFonts w:cs="Arial"/>
          <w:color w:val="000000" w:themeColor="text1"/>
          <w:sz w:val="20"/>
          <w:szCs w:val="20"/>
        </w:rPr>
      </w:pPr>
      <w:r w:rsidRPr="002E7597">
        <w:rPr>
          <w:rFonts w:cs="Arial"/>
          <w:color w:val="000000" w:themeColor="text1"/>
          <w:sz w:val="20"/>
          <w:szCs w:val="20"/>
          <w:lang w:val="es-ES_tradnl"/>
        </w:rPr>
        <w:t xml:space="preserve">El </w:t>
      </w:r>
      <w:proofErr w:type="gramStart"/>
      <w:r w:rsidRPr="002E7597">
        <w:rPr>
          <w:rFonts w:cs="Arial"/>
          <w:color w:val="000000" w:themeColor="text1"/>
          <w:sz w:val="20"/>
          <w:szCs w:val="20"/>
          <w:lang w:val="es-ES_tradnl"/>
        </w:rPr>
        <w:t>OFERENTE …</w:t>
      </w:r>
      <w:proofErr w:type="gramEnd"/>
      <w:r w:rsidRPr="002E7597">
        <w:rPr>
          <w:rFonts w:cs="Arial"/>
          <w:color w:val="000000" w:themeColor="text1"/>
          <w:sz w:val="20"/>
          <w:szCs w:val="20"/>
          <w:lang w:val="es-ES_tradnl"/>
        </w:rPr>
        <w:t>……………………...</w:t>
      </w:r>
      <w:r w:rsidRPr="002E7597">
        <w:rPr>
          <w:rFonts w:cs="Arial"/>
          <w:color w:val="000000" w:themeColor="text1"/>
          <w:sz w:val="20"/>
          <w:szCs w:val="20"/>
        </w:rPr>
        <w:t xml:space="preserve"> </w:t>
      </w:r>
    </w:p>
    <w:p w14:paraId="3CE9A62E" w14:textId="77777777" w:rsidR="00CC3A66" w:rsidRPr="002E7597" w:rsidRDefault="00CC3A66" w:rsidP="00CC3A66">
      <w:pPr>
        <w:spacing w:before="240" w:line="240" w:lineRule="auto"/>
        <w:rPr>
          <w:rFonts w:cs="Arial"/>
          <w:color w:val="000000" w:themeColor="text1"/>
          <w:sz w:val="20"/>
          <w:szCs w:val="20"/>
          <w:lang w:val="es-ES_tradnl"/>
        </w:rPr>
      </w:pPr>
      <w:r w:rsidRPr="002E7597">
        <w:rPr>
          <w:rFonts w:cs="Arial"/>
          <w:color w:val="000000" w:themeColor="text1"/>
          <w:sz w:val="20"/>
          <w:szCs w:val="20"/>
          <w:lang w:val="es-ES_tradnl"/>
        </w:rPr>
        <w:t xml:space="preserve">Buenos Aires, </w:t>
      </w:r>
      <w:proofErr w:type="gramStart"/>
      <w:r w:rsidRPr="002E7597">
        <w:rPr>
          <w:rFonts w:cs="Arial"/>
          <w:color w:val="000000" w:themeColor="text1"/>
          <w:sz w:val="20"/>
          <w:szCs w:val="20"/>
          <w:lang w:val="es-ES_tradnl"/>
        </w:rPr>
        <w:t>....</w:t>
      </w:r>
      <w:proofErr w:type="gramEnd"/>
      <w:r w:rsidRPr="002E7597">
        <w:rPr>
          <w:rFonts w:cs="Arial"/>
          <w:color w:val="000000" w:themeColor="text1"/>
          <w:sz w:val="20"/>
          <w:szCs w:val="20"/>
          <w:lang w:val="es-ES_tradnl"/>
        </w:rPr>
        <w:t xml:space="preserve"> </w:t>
      </w:r>
      <w:proofErr w:type="gramStart"/>
      <w:r w:rsidRPr="002E7597">
        <w:rPr>
          <w:rFonts w:cs="Arial"/>
          <w:color w:val="000000" w:themeColor="text1"/>
          <w:sz w:val="20"/>
          <w:szCs w:val="20"/>
          <w:lang w:val="es-ES_tradnl"/>
        </w:rPr>
        <w:t>de</w:t>
      </w:r>
      <w:proofErr w:type="gramEnd"/>
      <w:r w:rsidRPr="002E7597">
        <w:rPr>
          <w:rFonts w:cs="Arial"/>
          <w:color w:val="000000" w:themeColor="text1"/>
          <w:sz w:val="20"/>
          <w:szCs w:val="20"/>
          <w:lang w:val="es-ES_tradnl"/>
        </w:rPr>
        <w:t xml:space="preserve"> ............................ de 2017</w:t>
      </w:r>
    </w:p>
    <w:p w14:paraId="6A98F6E5" w14:textId="77777777" w:rsidR="00CC3A66" w:rsidRPr="002E7597" w:rsidRDefault="00CC3A66" w:rsidP="00CC3A66">
      <w:pPr>
        <w:spacing w:before="0" w:after="0" w:line="240" w:lineRule="auto"/>
        <w:rPr>
          <w:rFonts w:cs="Arial"/>
          <w:color w:val="000000" w:themeColor="text1"/>
          <w:sz w:val="20"/>
          <w:szCs w:val="20"/>
        </w:rPr>
      </w:pPr>
    </w:p>
    <w:p w14:paraId="09449446" w14:textId="77777777" w:rsidR="00CC3A66" w:rsidRPr="002E7597" w:rsidRDefault="00CC3A66" w:rsidP="00CC3A66">
      <w:pPr>
        <w:spacing w:before="480" w:line="240" w:lineRule="auto"/>
        <w:rPr>
          <w:rFonts w:cs="Arial"/>
          <w:color w:val="000000" w:themeColor="text1"/>
          <w:sz w:val="20"/>
          <w:szCs w:val="20"/>
        </w:rPr>
      </w:pPr>
      <w:r w:rsidRPr="002E7597">
        <w:rPr>
          <w:rFonts w:cs="Arial"/>
          <w:color w:val="000000" w:themeColor="text1"/>
          <w:spacing w:val="-3"/>
          <w:sz w:val="20"/>
          <w:szCs w:val="20"/>
          <w:lang w:val="es-ES_tradnl"/>
        </w:rPr>
        <w:t>__________________         __________________         __________________</w:t>
      </w:r>
    </w:p>
    <w:p w14:paraId="26F8F62E" w14:textId="77777777" w:rsidR="001F7081" w:rsidRDefault="00CC3A66" w:rsidP="00A24297">
      <w:pPr>
        <w:pStyle w:val="Textoindependiente"/>
        <w:spacing w:before="0" w:after="0" w:line="240" w:lineRule="auto"/>
      </w:pPr>
      <w:r w:rsidRPr="002E7597">
        <w:rPr>
          <w:rFonts w:ascii="Arial" w:hAnsi="Arial" w:cs="Arial"/>
          <w:color w:val="000000" w:themeColor="text1"/>
          <w:sz w:val="18"/>
        </w:rPr>
        <w:t>[Firma del / los apoderado(s)]</w:t>
      </w:r>
    </w:p>
    <w:sectPr w:rsidR="001F7081" w:rsidSect="00C01A32">
      <w:pgSz w:w="16838" w:h="11906" w:orient="landscape"/>
      <w:pgMar w:top="567" w:right="1418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CD0"/>
    <w:rsid w:val="000C4625"/>
    <w:rsid w:val="0014289F"/>
    <w:rsid w:val="001A79B2"/>
    <w:rsid w:val="001F7081"/>
    <w:rsid w:val="002134DA"/>
    <w:rsid w:val="002C3343"/>
    <w:rsid w:val="002E7597"/>
    <w:rsid w:val="002F4B2D"/>
    <w:rsid w:val="00334CD0"/>
    <w:rsid w:val="003A3A04"/>
    <w:rsid w:val="003C0D85"/>
    <w:rsid w:val="00483F59"/>
    <w:rsid w:val="004A7A6D"/>
    <w:rsid w:val="004B1724"/>
    <w:rsid w:val="005350D5"/>
    <w:rsid w:val="00584804"/>
    <w:rsid w:val="005D57CB"/>
    <w:rsid w:val="006617D1"/>
    <w:rsid w:val="007C7E2F"/>
    <w:rsid w:val="00923BBF"/>
    <w:rsid w:val="00953CD1"/>
    <w:rsid w:val="009B04FB"/>
    <w:rsid w:val="009F01DC"/>
    <w:rsid w:val="00A24297"/>
    <w:rsid w:val="00A8749E"/>
    <w:rsid w:val="00BD2116"/>
    <w:rsid w:val="00C01A32"/>
    <w:rsid w:val="00C24621"/>
    <w:rsid w:val="00CB0C92"/>
    <w:rsid w:val="00CC3A66"/>
    <w:rsid w:val="00CE0980"/>
    <w:rsid w:val="00D01C1B"/>
    <w:rsid w:val="00D5037A"/>
    <w:rsid w:val="00E26679"/>
    <w:rsid w:val="00FB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A083588"/>
  <w15:chartTrackingRefBased/>
  <w15:docId w15:val="{EF7A5ED0-3889-4ADB-A7D5-1C85322B5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4CD0"/>
    <w:pPr>
      <w:spacing w:before="120" w:after="120" w:line="360" w:lineRule="auto"/>
      <w:jc w:val="both"/>
    </w:pPr>
    <w:rPr>
      <w:rFonts w:ascii="Arial" w:eastAsiaTheme="minorEastAsia" w:hAnsi="Arial" w:cs="Times New Roman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334CD0"/>
    <w:pPr>
      <w:keepNext/>
      <w:keepLines/>
      <w:spacing w:before="480"/>
      <w:outlineLvl w:val="0"/>
    </w:pPr>
    <w:rPr>
      <w:rFonts w:eastAsiaTheme="majorEastAsia" w:cs="Arial"/>
      <w:b/>
      <w:bCs/>
      <w:color w:val="2E74B5" w:themeColor="accent1" w:themeShade="BF"/>
      <w:sz w:val="40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34CD0"/>
    <w:rPr>
      <w:rFonts w:ascii="Arial" w:eastAsiaTheme="majorEastAsia" w:hAnsi="Arial" w:cs="Arial"/>
      <w:b/>
      <w:bCs/>
      <w:color w:val="2E74B5" w:themeColor="accent1" w:themeShade="BF"/>
      <w:sz w:val="40"/>
      <w:szCs w:val="28"/>
    </w:rPr>
  </w:style>
  <w:style w:type="paragraph" w:customStyle="1" w:styleId="Default">
    <w:name w:val="Default"/>
    <w:rsid w:val="00334CD0"/>
    <w:pPr>
      <w:autoSpaceDE w:val="0"/>
      <w:autoSpaceDN w:val="0"/>
      <w:adjustRightInd w:val="0"/>
      <w:spacing w:before="120" w:after="0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eastAsia="es-AR"/>
    </w:rPr>
  </w:style>
  <w:style w:type="paragraph" w:styleId="Textoindependiente">
    <w:name w:val="Body Text"/>
    <w:aliases w:val="Borrador"/>
    <w:basedOn w:val="Normal"/>
    <w:link w:val="TextoindependienteCar"/>
    <w:rsid w:val="00334CD0"/>
    <w:pPr>
      <w:widowControl w:val="0"/>
      <w:autoSpaceDE w:val="0"/>
      <w:autoSpaceDN w:val="0"/>
      <w:adjustRightInd w:val="0"/>
      <w:spacing w:line="240" w:lineRule="atLeast"/>
      <w:ind w:right="169"/>
    </w:pPr>
    <w:rPr>
      <w:rFonts w:ascii="Garamond" w:eastAsia="Times New Roman" w:hAnsi="Garamond"/>
      <w:lang w:val="es-ES" w:eastAsia="es-ES"/>
    </w:rPr>
  </w:style>
  <w:style w:type="character" w:customStyle="1" w:styleId="TextoindependienteCar">
    <w:name w:val="Texto independiente Car"/>
    <w:aliases w:val="Borrador Car"/>
    <w:basedOn w:val="Fuentedeprrafopredeter"/>
    <w:link w:val="Textoindependiente"/>
    <w:rsid w:val="00334CD0"/>
    <w:rPr>
      <w:rFonts w:ascii="Garamond" w:eastAsia="Times New Roman" w:hAnsi="Garamond" w:cs="Times New Roman"/>
      <w:szCs w:val="24"/>
      <w:lang w:val="es-ES" w:eastAsia="es-ES"/>
    </w:rPr>
  </w:style>
  <w:style w:type="paragraph" w:styleId="Lista">
    <w:name w:val="List"/>
    <w:basedOn w:val="Normal"/>
    <w:rsid w:val="00334CD0"/>
    <w:pPr>
      <w:spacing w:before="100" w:beforeAutospacing="1" w:after="100" w:afterAutospacing="1"/>
    </w:pPr>
    <w:rPr>
      <w:rFonts w:ascii="Times New Roman" w:eastAsia="Times New Roman" w:hAnsi="Times New Roman"/>
      <w:lang w:eastAsia="es-AR"/>
    </w:rPr>
  </w:style>
  <w:style w:type="table" w:styleId="Tablaconcuadrcula">
    <w:name w:val="Table Grid"/>
    <w:basedOn w:val="Tablanormal"/>
    <w:uiPriority w:val="59"/>
    <w:rsid w:val="00953CD1"/>
    <w:pPr>
      <w:spacing w:before="120"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E098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0980"/>
    <w:rPr>
      <w:rFonts w:ascii="Segoe UI" w:eastAsiaTheme="minorEastAsia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D5037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5037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5037A"/>
    <w:rPr>
      <w:rFonts w:ascii="Arial" w:eastAsiaTheme="minorEastAsia" w:hAnsi="Arial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5037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5037A"/>
    <w:rPr>
      <w:rFonts w:ascii="Arial" w:eastAsiaTheme="minorEastAsia" w:hAnsi="Arial" w:cs="Times New Roman"/>
      <w:b/>
      <w:bCs/>
      <w:sz w:val="20"/>
      <w:szCs w:val="20"/>
    </w:rPr>
  </w:style>
  <w:style w:type="paragraph" w:styleId="Revisin">
    <w:name w:val="Revision"/>
    <w:hidden/>
    <w:uiPriority w:val="99"/>
    <w:semiHidden/>
    <w:rsid w:val="00D5037A"/>
    <w:pPr>
      <w:spacing w:after="0" w:line="240" w:lineRule="auto"/>
    </w:pPr>
    <w:rPr>
      <w:rFonts w:ascii="Arial" w:eastAsiaTheme="minorEastAsia" w:hAnsi="Arial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436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CAMMESA</Company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Sabino Mastrangelo</dc:creator>
  <cp:keywords/>
  <dc:description/>
  <cp:lastModifiedBy>Marcelo Bañez</cp:lastModifiedBy>
  <cp:revision>12</cp:revision>
  <cp:lastPrinted>2017-09-29T13:49:00Z</cp:lastPrinted>
  <dcterms:created xsi:type="dcterms:W3CDTF">2017-07-17T13:44:00Z</dcterms:created>
  <dcterms:modified xsi:type="dcterms:W3CDTF">2017-09-29T16:32:00Z</dcterms:modified>
</cp:coreProperties>
</file>